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C6E1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240" w:lineRule="atLeast"/>
        <w:ind w:right="0" w:rightChars="0"/>
        <w:rPr>
          <w:rFonts w:hint="eastAsia" w:ascii="微软雅黑" w:hAnsi="微软雅黑" w:eastAsia="微软雅黑" w:cs="微软雅黑"/>
          <w:b/>
          <w:bCs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Deep-Sea Titanium Alloy Camera Housing</w:t>
      </w:r>
    </w:p>
    <w:p w14:paraId="1143FCD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240" w:lineRule="atLeast"/>
        <w:ind w:right="0" w:rightChars="0"/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 xml:space="preserve">Can your sub-sea cameras withstand the harsh conditions of the marine environment? If not, upgrading the housing material is one of the options. By utilizing </w:t>
      </w: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titanium housing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, sub-sea cameras can reach ocean depths as great as 6000m.</w:t>
      </w:r>
    </w:p>
    <w:p w14:paraId="1736832E">
      <w:pPr>
        <w:keepNext w:val="0"/>
        <w:keepLines w:val="0"/>
        <w:widowControl/>
        <w:suppressLineNumbers w:val="0"/>
        <w:spacing w:before="300" w:beforeAutospacing="0" w:after="16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Titanium housing construction can provide a reliable and robust protection for deep-sea equipment, like video cameras, recorder and optical data transmitters. This camera shell is usually made from Grade 5 titanium (Ti-6Al-4V), which is highly durable and corrosion-resistant, making it perfect as a housing material for underwater cameras .</w:t>
      </w:r>
    </w:p>
    <w:p w14:paraId="4DDD9E80">
      <w:pPr>
        <w:keepNext w:val="0"/>
        <w:keepLines w:val="0"/>
        <w:widowControl/>
        <w:numPr>
          <w:ilvl w:val="0"/>
          <w:numId w:val="0"/>
        </w:numPr>
        <w:suppressLineNumbers w:val="0"/>
        <w:spacing w:before="300" w:beforeAutospacing="0" w:after="160" w:afterAutospacing="0" w:line="240" w:lineRule="atLeast"/>
        <w:ind w:right="0" w:rightChars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olor w:val="0000FF"/>
          <w:spacing w:val="0"/>
          <w:kern w:val="44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olor w:val="0000FF"/>
          <w:spacing w:val="0"/>
          <w:kern w:val="44"/>
          <w:sz w:val="28"/>
          <w:szCs w:val="28"/>
          <w:shd w:val="clear" w:fill="FFFFFF"/>
          <w:lang w:val="en-US" w:eastAsia="zh-CN" w:bidi="ar"/>
        </w:rPr>
        <w:t>Why choose us?</w:t>
      </w:r>
    </w:p>
    <w:p w14:paraId="07BBCFEC">
      <w:pPr>
        <w:keepNext w:val="0"/>
        <w:keepLines w:val="0"/>
        <w:widowControl/>
        <w:numPr>
          <w:ilvl w:val="0"/>
          <w:numId w:val="1"/>
        </w:numPr>
        <w:suppressLineNumbers w:val="0"/>
        <w:spacing w:before="300" w:beforeAutospacing="0" w:after="16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 xml:space="preserve">Using aerospace </w:t>
      </w:r>
      <w:r>
        <w:rPr>
          <w:rFonts w:hint="default" w:ascii="微软雅黑" w:hAnsi="微软雅黑" w:eastAsia="微软雅黑" w:cs="微软雅黑"/>
          <w:b/>
          <w:bCs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grade titanium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 xml:space="preserve"> as raw material</w:t>
      </w:r>
    </w:p>
    <w:p w14:paraId="26EDC313">
      <w:pPr>
        <w:keepNext w:val="0"/>
        <w:keepLines w:val="0"/>
        <w:widowControl/>
        <w:suppressLineNumbers w:val="0"/>
        <w:spacing w:before="300" w:beforeAutospacing="0" w:after="16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 xml:space="preserve">Our deep-sea camera housings are 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manufactured</w:t>
      </w: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 xml:space="preserve"> from high-grade titanium 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bar</w:t>
      </w: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 xml:space="preserve">, 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 xml:space="preserve">which is a solid material manufactured according to AMS specifications. </w:t>
      </w:r>
    </w:p>
    <w:p w14:paraId="3311F6DE">
      <w:pPr>
        <w:keepNext w:val="0"/>
        <w:keepLines w:val="0"/>
        <w:widowControl/>
        <w:numPr>
          <w:ilvl w:val="0"/>
          <w:numId w:val="1"/>
        </w:numPr>
        <w:suppressLineNumbers w:val="0"/>
        <w:spacing w:before="300" w:beforeAutospacing="0" w:after="16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 xml:space="preserve">High </w:t>
      </w:r>
      <w:r>
        <w:rPr>
          <w:rFonts w:hint="default" w:ascii="微软雅黑" w:hAnsi="微软雅黑" w:eastAsia="微软雅黑" w:cs="微软雅黑"/>
          <w:b/>
          <w:bCs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dimensional accuracy and surface quality</w:t>
      </w:r>
    </w:p>
    <w:p w14:paraId="7851FD17">
      <w:pPr>
        <w:keepNext w:val="0"/>
        <w:keepLines w:val="0"/>
        <w:widowControl/>
        <w:suppressLineNumbers w:val="0"/>
        <w:spacing w:before="300" w:beforeAutospacing="0" w:after="16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Through integral CNC machining from titanium rod, the housings maintain consistent in mechanical properties and have no welds, this can prevent any potential leakage. The p</w:t>
      </w: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recision-machined sealing grooves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 xml:space="preserve"> allow every O-ring to seat perfectly, achieving optimal sealing performance to prevent leaks. This directly enhances subsea equipment</w:t>
      </w: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’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s durability and operational safety.</w:t>
      </w:r>
    </w:p>
    <w:p w14:paraId="5C922C8F">
      <w:pPr>
        <w:keepNext w:val="0"/>
        <w:keepLines w:val="0"/>
        <w:widowControl/>
        <w:suppressLineNumbers w:val="0"/>
        <w:spacing w:before="300" w:beforeAutospacing="0" w:after="160" w:afterAutospacing="0" w:line="240" w:lineRule="atLeast"/>
        <w:ind w:left="0" w:right="0"/>
        <w:jc w:val="left"/>
        <w:rPr>
          <w:rFonts w:hint="default" w:ascii="微软雅黑" w:hAnsi="微软雅黑" w:eastAsia="微软雅黑" w:cs="微软雅黑"/>
          <w:b/>
          <w:bCs/>
          <w:i w:val="0"/>
          <w:iCs w:val="0"/>
          <w:color w:val="0000FF"/>
          <w:spacing w:val="0"/>
          <w:kern w:val="44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微软雅黑" w:hAnsi="微软雅黑" w:eastAsia="微软雅黑" w:cs="微软雅黑"/>
          <w:b/>
          <w:bCs/>
          <w:i w:val="0"/>
          <w:iCs w:val="0"/>
          <w:color w:val="0000FF"/>
          <w:spacing w:val="0"/>
          <w:kern w:val="44"/>
          <w:sz w:val="24"/>
          <w:szCs w:val="24"/>
          <w:shd w:val="clear" w:fill="FFFFFF"/>
          <w:lang w:val="en-US" w:eastAsia="zh-CN" w:bidi="ar"/>
        </w:rPr>
        <w:t>Quality Control System</w:t>
      </w:r>
    </w:p>
    <w:p w14:paraId="50DC125B">
      <w:pPr>
        <w:keepNext w:val="0"/>
        <w:keepLines w:val="0"/>
        <w:widowControl/>
        <w:suppressLineNumbers w:val="0"/>
        <w:spacing w:before="300" w:beforeAutospacing="0" w:after="160" w:afterAutospacing="0" w:line="240" w:lineRule="atLeast"/>
        <w:ind w:left="0" w:right="0"/>
        <w:jc w:val="left"/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As a AS 9100 &amp; ISO 9001 certified factory, a</w:t>
      </w: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 xml:space="preserve"> full-process quality traceability system has been established from raw material warehousing to finished product delivery. Each housing 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is delivered with the following</w:t>
      </w: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reports:</w:t>
      </w:r>
    </w:p>
    <w:p w14:paraId="67DEC4E2">
      <w:pPr>
        <w:keepNext w:val="0"/>
        <w:keepLines w:val="0"/>
        <w:widowControl/>
        <w:suppressLineNumbers w:val="0"/>
        <w:spacing w:before="300" w:beforeAutospacing="0" w:after="160" w:afterAutospacing="0" w:line="240" w:lineRule="atLeast"/>
        <w:ind w:left="0" w:right="0"/>
        <w:jc w:val="left"/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•Material Mill Certificate</w:t>
      </w:r>
    </w:p>
    <w:p w14:paraId="78216B8A">
      <w:pPr>
        <w:keepNext w:val="0"/>
        <w:keepLines w:val="0"/>
        <w:widowControl/>
        <w:suppressLineNumbers w:val="0"/>
        <w:spacing w:before="300" w:beforeAutospacing="0" w:after="160" w:afterAutospacing="0" w:line="240" w:lineRule="atLeast"/>
        <w:ind w:left="0" w:right="0"/>
        <w:jc w:val="left"/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•Non-Destructive Testing Report</w:t>
      </w:r>
    </w:p>
    <w:p w14:paraId="1FB0E94F">
      <w:pPr>
        <w:keepNext w:val="0"/>
        <w:keepLines w:val="0"/>
        <w:widowControl/>
        <w:suppressLineNumbers w:val="0"/>
        <w:spacing w:before="300" w:beforeAutospacing="0" w:after="160" w:afterAutospacing="0" w:line="240" w:lineRule="atLeast"/>
        <w:ind w:left="0" w:right="0"/>
        <w:jc w:val="left"/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•Pressure Test Certificate</w:t>
      </w:r>
    </w:p>
    <w:p w14:paraId="1F055534">
      <w:pPr>
        <w:keepNext w:val="0"/>
        <w:keepLines w:val="0"/>
        <w:widowControl/>
        <w:suppressLineNumbers w:val="0"/>
        <w:spacing w:before="300" w:beforeAutospacing="0" w:after="160" w:afterAutospacing="0" w:line="240" w:lineRule="atLeast"/>
        <w:ind w:left="0" w:right="0"/>
        <w:jc w:val="left"/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•Dimensional Inspection Report</w:t>
      </w:r>
    </w:p>
    <w:p w14:paraId="56000759">
      <w:pPr>
        <w:keepNext w:val="0"/>
        <w:keepLines w:val="0"/>
        <w:widowControl/>
        <w:suppressLineNumbers w:val="0"/>
        <w:spacing w:before="300" w:beforeAutospacing="0" w:after="160" w:afterAutospacing="0" w:line="240" w:lineRule="atLeast"/>
        <w:ind w:left="0" w:right="0"/>
        <w:jc w:val="left"/>
        <w:rPr>
          <w:rFonts w:hint="default" w:ascii="微软雅黑" w:hAnsi="微软雅黑" w:eastAsia="微软雅黑" w:cs="微软雅黑"/>
          <w:b/>
          <w:bCs/>
          <w:i w:val="0"/>
          <w:iCs w:val="0"/>
          <w:color w:val="0000FF"/>
          <w:spacing w:val="0"/>
          <w:kern w:val="44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微软雅黑" w:hAnsi="微软雅黑" w:eastAsia="微软雅黑" w:cs="微软雅黑"/>
          <w:b/>
          <w:bCs/>
          <w:i w:val="0"/>
          <w:iCs w:val="0"/>
          <w:color w:val="0000FF"/>
          <w:spacing w:val="0"/>
          <w:kern w:val="44"/>
          <w:sz w:val="28"/>
          <w:szCs w:val="28"/>
          <w:shd w:val="clear" w:fill="FFFFFF"/>
          <w:lang w:val="en-US" w:eastAsia="zh-CN" w:bidi="ar"/>
        </w:rPr>
        <w:t>Deep-water applications include:</w:t>
      </w:r>
    </w:p>
    <w:p w14:paraId="0B2CF2BB">
      <w:pPr>
        <w:keepNext w:val="0"/>
        <w:keepLines w:val="0"/>
        <w:widowControl/>
        <w:numPr>
          <w:ilvl w:val="0"/>
          <w:numId w:val="2"/>
        </w:numPr>
        <w:suppressLineNumbers w:val="0"/>
        <w:spacing w:before="300" w:beforeAutospacing="0" w:after="160" w:afterAutospacing="0" w:line="240" w:lineRule="atLeast"/>
        <w:ind w:left="0" w:right="0"/>
        <w:jc w:val="left"/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S</w:t>
      </w: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eafloor mapping and imaging</w:t>
      </w:r>
    </w:p>
    <w:p w14:paraId="224A746C">
      <w:pPr>
        <w:keepNext w:val="0"/>
        <w:keepLines w:val="0"/>
        <w:widowControl/>
        <w:suppressLineNumbers w:val="0"/>
        <w:spacing w:before="300" w:beforeAutospacing="0" w:after="160" w:afterAutospacing="0" w:line="240" w:lineRule="atLeast"/>
        <w:ind w:left="0" w:right="0"/>
        <w:jc w:val="left"/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 xml:space="preserve">2. </w:t>
      </w: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Marine archaeology</w:t>
      </w:r>
    </w:p>
    <w:p w14:paraId="1C1A0A54">
      <w:pPr>
        <w:keepNext w:val="0"/>
        <w:keepLines w:val="0"/>
        <w:widowControl/>
        <w:suppressLineNumbers w:val="0"/>
        <w:spacing w:before="300" w:beforeAutospacing="0" w:after="160" w:afterAutospacing="0" w:line="240" w:lineRule="atLeast"/>
        <w:ind w:left="0" w:right="0"/>
        <w:jc w:val="left"/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3. D</w:t>
      </w: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eep-water exploration</w:t>
      </w:r>
    </w:p>
    <w:p w14:paraId="393582BE">
      <w:pPr>
        <w:keepNext w:val="0"/>
        <w:keepLines w:val="0"/>
        <w:widowControl/>
        <w:suppressLineNumbers w:val="0"/>
        <w:spacing w:before="300" w:beforeAutospacing="0" w:after="160" w:afterAutospacing="0" w:line="240" w:lineRule="atLeast"/>
        <w:ind w:left="0" w:right="0"/>
        <w:jc w:val="left"/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 xml:space="preserve">4. </w:t>
      </w: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Defense and security</w:t>
      </w:r>
    </w:p>
    <w:p w14:paraId="07B2C062">
      <w:pPr>
        <w:keepNext w:val="0"/>
        <w:keepLines w:val="0"/>
        <w:widowControl/>
        <w:suppressLineNumbers w:val="0"/>
        <w:spacing w:before="300" w:beforeAutospacing="0" w:after="160" w:afterAutospacing="0" w:line="240" w:lineRule="atLeast"/>
        <w:ind w:left="0" w:right="0"/>
        <w:jc w:val="left"/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 xml:space="preserve">5. </w:t>
      </w: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Sub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-</w:t>
      </w: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sea pipeline inspection</w:t>
      </w:r>
    </w:p>
    <w:p w14:paraId="05A437C5">
      <w:pPr>
        <w:keepNext w:val="0"/>
        <w:keepLines w:val="0"/>
        <w:widowControl/>
        <w:suppressLineNumbers w:val="0"/>
        <w:spacing w:before="300" w:beforeAutospacing="0" w:after="16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 xml:space="preserve">6. </w:t>
      </w: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Offshore engineering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 xml:space="preserve">  ...</w:t>
      </w:r>
    </w:p>
    <w:p w14:paraId="068EA025">
      <w:pPr>
        <w:keepNext w:val="0"/>
        <w:keepLines w:val="0"/>
        <w:widowControl/>
        <w:suppressLineNumbers w:val="0"/>
        <w:spacing w:before="300" w:beforeAutospacing="0" w:after="160" w:afterAutospacing="0" w:line="240" w:lineRule="atLeast"/>
        <w:ind w:left="0" w:right="0"/>
        <w:jc w:val="left"/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 xml:space="preserve">Whether you are </w:t>
      </w: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 xml:space="preserve">oceanographic institutes, offshore energy companies, 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 xml:space="preserve">or </w:t>
      </w: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documentary filmmakers, our deep-sea titanium housing is not just a protective shell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，</w:t>
      </w: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  <w:t>it's a mission-critical platform for exploring the final frontier on Earth.</w:t>
      </w:r>
    </w:p>
    <w:p w14:paraId="301A71B4">
      <w:pPr>
        <w:keepNext w:val="0"/>
        <w:keepLines w:val="0"/>
        <w:widowControl/>
        <w:suppressLineNumbers w:val="0"/>
        <w:spacing w:before="300" w:beforeAutospacing="0" w:after="160" w:afterAutospacing="0" w:line="240" w:lineRule="atLeast"/>
        <w:ind w:left="0" w:right="0"/>
        <w:jc w:val="left"/>
        <w:rPr>
          <w:rFonts w:hint="default" w:ascii="微软雅黑" w:hAnsi="微软雅黑" w:eastAsia="微软雅黑" w:cs="微软雅黑"/>
          <w:b w:val="0"/>
          <w:bCs w:val="0"/>
          <w:i w:val="0"/>
          <w:iCs w:val="0"/>
          <w:color w:val="0000FF"/>
          <w:spacing w:val="0"/>
          <w:kern w:val="44"/>
          <w:sz w:val="22"/>
          <w:szCs w:val="22"/>
          <w:shd w:val="clear" w:fill="FFFFFF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2C0115"/>
    <w:multiLevelType w:val="singleLevel"/>
    <w:tmpl w:val="9A2C011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F49AAE4"/>
    <w:multiLevelType w:val="singleLevel"/>
    <w:tmpl w:val="2F49AAE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6A24A9"/>
    <w:rsid w:val="0C7C28E6"/>
    <w:rsid w:val="186B56B7"/>
    <w:rsid w:val="215B0293"/>
    <w:rsid w:val="244A3D49"/>
    <w:rsid w:val="61073070"/>
    <w:rsid w:val="62E33669"/>
    <w:rsid w:val="6E5B207F"/>
    <w:rsid w:val="716A24A9"/>
    <w:rsid w:val="79D12015"/>
    <w:rsid w:val="7A09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289</Words>
  <Characters>1754</Characters>
  <Lines>0</Lines>
  <Paragraphs>0</Paragraphs>
  <TotalTime>17</TotalTime>
  <ScaleCrop>false</ScaleCrop>
  <LinksUpToDate>false</LinksUpToDate>
  <CharactersWithSpaces>2015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2025-12-19T02:55:00Z</dcterms:created>
  <dc:creator>gaopei</dc:creator>
  <cp:lastModifiedBy>gaopei</cp:lastModifiedBy>
  <dcterms:modified xsi:type="dcterms:W3CDTF">2025-12-19T08:08:21Z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28EFCBF207634059829F5BF65DF36761_11</vt:lpwstr>
  </property>
  <property fmtid="{D5CDD505-2E9C-101B-9397-08002B2CF9AE}" pid="4" name="KSOTemplateDocerSaveRecord">
    <vt:lpwstr>eyJoZGlkIjoiMTM5ZTcyMzM4NDA0YWY0YThkYzIzMjc2YzUyMGNjYTciLCJ1c2VySWQiOiIxMTk5MTMxODUyIn0=</vt:lpwstr>
  </property>
</Properties>
</file>